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6AA3" w14:textId="50BC31C2" w:rsidR="00155346" w:rsidRPr="007E5876" w:rsidRDefault="009703E4" w:rsidP="009703E4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        </w:t>
      </w:r>
      <w:r>
        <w:rPr>
          <w:noProof/>
          <w:color w:val="C00000"/>
          <w:sz w:val="24"/>
          <w:szCs w:val="24"/>
          <w:lang w:eastAsia="it-IT"/>
        </w:rPr>
        <w:drawing>
          <wp:inline distT="0" distB="0" distL="0" distR="0" wp14:anchorId="3BB8DDE3" wp14:editId="3E2529C7">
            <wp:extent cx="1663212" cy="86487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722" cy="87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D15E95">
        <w:rPr>
          <w:noProof/>
        </w:rPr>
        <w:drawing>
          <wp:inline distT="0" distB="0" distL="0" distR="0" wp14:anchorId="7E77A4DE" wp14:editId="07C2CC18">
            <wp:extent cx="1530724" cy="8674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868" cy="87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C00000"/>
          <w:sz w:val="24"/>
          <w:szCs w:val="24"/>
        </w:rPr>
        <w:t xml:space="preserve"> </w:t>
      </w:r>
    </w:p>
    <w:p w14:paraId="75C1E8D0" w14:textId="77777777" w:rsidR="00B43640" w:rsidRDefault="00B43640"/>
    <w:p w14:paraId="2B0D58CB" w14:textId="693F81CB" w:rsidR="0057136B" w:rsidRDefault="0057136B" w:rsidP="0057136B">
      <w:pPr>
        <w:jc w:val="center"/>
        <w:rPr>
          <w:b/>
          <w:bCs/>
          <w:sz w:val="24"/>
          <w:szCs w:val="24"/>
        </w:rPr>
      </w:pPr>
      <w:r w:rsidRPr="009703E4">
        <w:rPr>
          <w:b/>
          <w:bCs/>
          <w:sz w:val="24"/>
          <w:szCs w:val="24"/>
        </w:rPr>
        <w:t>GRADUATORIE PROVVISORIE</w:t>
      </w:r>
    </w:p>
    <w:p w14:paraId="61EFED22" w14:textId="767A35FA" w:rsidR="00C47526" w:rsidRDefault="00C47526" w:rsidP="00C47526">
      <w:pPr>
        <w:jc w:val="center"/>
        <w:rPr>
          <w:b/>
          <w:bCs/>
          <w:sz w:val="24"/>
          <w:szCs w:val="24"/>
        </w:rPr>
      </w:pPr>
      <w:r w:rsidRPr="00C47526">
        <w:rPr>
          <w:b/>
          <w:bCs/>
          <w:sz w:val="24"/>
          <w:szCs w:val="24"/>
        </w:rPr>
        <w:t>PROGETTO “PAC: Prevenire con l’animazione culturale 2022”</w:t>
      </w:r>
      <w:r>
        <w:rPr>
          <w:b/>
          <w:bCs/>
          <w:sz w:val="24"/>
          <w:szCs w:val="24"/>
        </w:rPr>
        <w:t xml:space="preserve"> </w:t>
      </w:r>
      <w:r w:rsidRPr="00C47526">
        <w:rPr>
          <w:b/>
          <w:bCs/>
          <w:sz w:val="24"/>
          <w:szCs w:val="24"/>
        </w:rPr>
        <w:t>CODICE PROGETTO PTCSU0016722011054NMTX</w:t>
      </w:r>
      <w:r w:rsidRPr="00C47526">
        <w:rPr>
          <w:b/>
          <w:bCs/>
          <w:sz w:val="24"/>
          <w:szCs w:val="24"/>
        </w:rPr>
        <w:t xml:space="preserve"> </w:t>
      </w:r>
    </w:p>
    <w:p w14:paraId="32161CFF" w14:textId="422D6106" w:rsidR="00B43640" w:rsidRDefault="009A1EB6" w:rsidP="00C47526">
      <w:pPr>
        <w:jc w:val="center"/>
        <w:rPr>
          <w:b/>
          <w:sz w:val="24"/>
          <w:szCs w:val="24"/>
        </w:rPr>
      </w:pPr>
      <w:r w:rsidRPr="009703E4">
        <w:rPr>
          <w:b/>
          <w:sz w:val="24"/>
          <w:szCs w:val="24"/>
        </w:rPr>
        <w:t>FATTE SALVE LE VERIFICHE DI COMPETENZA DEL DIPARTIMENTO DELLE POLITICHE GIOVANILI E DEL SERVIZIO CIVILE UNIVERSALE</w:t>
      </w:r>
    </w:p>
    <w:p w14:paraId="15633F53" w14:textId="64C3261E" w:rsidR="00AF6870" w:rsidRDefault="00831F2E" w:rsidP="009A1E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Data avvio progetto richiesta</w:t>
      </w:r>
      <w:r w:rsidR="00AF6870">
        <w:rPr>
          <w:b/>
          <w:sz w:val="24"/>
          <w:szCs w:val="24"/>
        </w:rPr>
        <w:t xml:space="preserve"> 25 maggio 2023</w:t>
      </w:r>
    </w:p>
    <w:p w14:paraId="2D9A441C" w14:textId="77777777" w:rsidR="000E4BCB" w:rsidRDefault="000E4BCB" w:rsidP="009A1EB6">
      <w:pPr>
        <w:jc w:val="center"/>
        <w:rPr>
          <w:b/>
          <w:sz w:val="24"/>
          <w:szCs w:val="24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26"/>
        <w:gridCol w:w="426"/>
        <w:gridCol w:w="1417"/>
        <w:gridCol w:w="1701"/>
        <w:gridCol w:w="3594"/>
        <w:gridCol w:w="659"/>
        <w:gridCol w:w="2835"/>
        <w:gridCol w:w="1559"/>
        <w:gridCol w:w="1555"/>
        <w:gridCol w:w="531"/>
        <w:gridCol w:w="607"/>
      </w:tblGrid>
      <w:tr w:rsidR="00132D03" w14:paraId="5DA8BD73" w14:textId="77777777" w:rsidTr="00C47526">
        <w:tc>
          <w:tcPr>
            <w:tcW w:w="852" w:type="dxa"/>
            <w:gridSpan w:val="2"/>
          </w:tcPr>
          <w:p w14:paraId="5C2011E5" w14:textId="1187DBB3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555B5F73" w14:textId="7D4CF83D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Cognome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2D698FC7" w14:textId="0A01EF5E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N</w:t>
            </w:r>
            <w:r>
              <w:rPr>
                <w:b/>
                <w:bCs/>
                <w:color w:val="FFFFFF"/>
              </w:rPr>
              <w:t>ome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45BD8655" w14:textId="5C256B53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Nome progetto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12D737D5" w14:textId="22932F4A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organizzazione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6585AEC2" w14:textId="0389DF16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Codice Sede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548E3426" w14:textId="5B40011E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Esito selezione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6E737051" w14:textId="4177C998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Punteggio</w:t>
            </w:r>
          </w:p>
        </w:tc>
      </w:tr>
      <w:tr w:rsidR="00C47526" w14:paraId="1C261995" w14:textId="77777777" w:rsidTr="00C47526">
        <w:tc>
          <w:tcPr>
            <w:tcW w:w="852" w:type="dxa"/>
            <w:gridSpan w:val="2"/>
          </w:tcPr>
          <w:p w14:paraId="5B989CDD" w14:textId="77777777" w:rsidR="00C47526" w:rsidRPr="00E81966" w:rsidRDefault="00C47526" w:rsidP="00C47526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C6BCEE" w14:textId="250DE451" w:rsidR="00C47526" w:rsidRDefault="00C47526" w:rsidP="00C4752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620F">
              <w:t>Varvarà</w:t>
            </w:r>
            <w:proofErr w:type="spellEnd"/>
          </w:p>
        </w:tc>
        <w:tc>
          <w:tcPr>
            <w:tcW w:w="1701" w:type="dxa"/>
          </w:tcPr>
          <w:p w14:paraId="4B4AA67D" w14:textId="20FCB9E4" w:rsidR="00C47526" w:rsidRDefault="00C47526" w:rsidP="00C47526">
            <w:pPr>
              <w:jc w:val="center"/>
              <w:rPr>
                <w:b/>
                <w:sz w:val="24"/>
                <w:szCs w:val="24"/>
              </w:rPr>
            </w:pPr>
            <w:r w:rsidRPr="0093620F">
              <w:t>Gabriele</w:t>
            </w:r>
          </w:p>
        </w:tc>
        <w:tc>
          <w:tcPr>
            <w:tcW w:w="4253" w:type="dxa"/>
            <w:gridSpan w:val="2"/>
          </w:tcPr>
          <w:p w14:paraId="09E1F3D0" w14:textId="1016F9CD" w:rsidR="00C47526" w:rsidRPr="00C47526" w:rsidRDefault="00C47526" w:rsidP="00C47526">
            <w:pPr>
              <w:jc w:val="center"/>
              <w:rPr>
                <w:bCs/>
                <w:sz w:val="20"/>
                <w:szCs w:val="20"/>
              </w:rPr>
            </w:pPr>
            <w:r w:rsidRPr="00C47526">
              <w:rPr>
                <w:sz w:val="20"/>
                <w:szCs w:val="20"/>
              </w:rPr>
              <w:t xml:space="preserve">“PAC: Prevenire con l’animazione culturale 2022” </w:t>
            </w:r>
          </w:p>
        </w:tc>
        <w:tc>
          <w:tcPr>
            <w:tcW w:w="2835" w:type="dxa"/>
          </w:tcPr>
          <w:p w14:paraId="3C532357" w14:textId="77777777" w:rsidR="00C47526" w:rsidRPr="00D15E95" w:rsidRDefault="00C47526" w:rsidP="00C47526">
            <w:pPr>
              <w:jc w:val="center"/>
              <w:rPr>
                <w:bCs/>
                <w:sz w:val="18"/>
                <w:szCs w:val="18"/>
              </w:rPr>
            </w:pPr>
            <w:r w:rsidRPr="00D15E95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559" w:type="dxa"/>
            <w:vAlign w:val="center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5"/>
              <w:gridCol w:w="228"/>
            </w:tblGrid>
            <w:tr w:rsidR="00C47526" w:rsidRPr="00C47526" w14:paraId="4F5AFAF2" w14:textId="77777777" w:rsidTr="00C47526">
              <w:tc>
                <w:tcPr>
                  <w:tcW w:w="751" w:type="dxa"/>
                  <w:shd w:val="clear" w:color="auto" w:fill="FFFFFF"/>
                  <w:vAlign w:val="center"/>
                  <w:hideMark/>
                </w:tcPr>
                <w:p w14:paraId="77814DBC" w14:textId="35ECB613" w:rsidR="00C47526" w:rsidRPr="00C47526" w:rsidRDefault="00C47526" w:rsidP="00C47526">
                  <w:pPr>
                    <w:jc w:val="center"/>
                    <w:rPr>
                      <w:sz w:val="20"/>
                      <w:szCs w:val="20"/>
                    </w:rPr>
                  </w:pPr>
                  <w:r w:rsidRPr="00C47526">
                    <w:rPr>
                      <w:sz w:val="20"/>
                      <w:szCs w:val="20"/>
                    </w:rPr>
                    <w:t xml:space="preserve">    </w:t>
                  </w:r>
                  <w:r w:rsidRPr="00C47526">
                    <w:rPr>
                      <w:sz w:val="20"/>
                      <w:szCs w:val="20"/>
                    </w:rPr>
                    <w:t>146990</w:t>
                  </w:r>
                </w:p>
              </w:tc>
              <w:tc>
                <w:tcPr>
                  <w:tcW w:w="850" w:type="pct"/>
                  <w:shd w:val="clear" w:color="auto" w:fill="FFFFFF"/>
                  <w:vAlign w:val="center"/>
                  <w:hideMark/>
                </w:tcPr>
                <w:p w14:paraId="36900D4C" w14:textId="77777777" w:rsidR="00C47526" w:rsidRPr="00C47526" w:rsidRDefault="00C47526" w:rsidP="00C475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C7FA3F5" w14:textId="7B24B9D5" w:rsidR="00C47526" w:rsidRPr="00C47526" w:rsidRDefault="00C47526" w:rsidP="00C47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27C1E8AA" w14:textId="47E3BDE2" w:rsidR="00C47526" w:rsidRDefault="00C47526" w:rsidP="00C47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8" w:type="dxa"/>
            <w:gridSpan w:val="2"/>
          </w:tcPr>
          <w:p w14:paraId="5507827F" w14:textId="4FBB8609" w:rsidR="00C47526" w:rsidRDefault="00C47526" w:rsidP="00C47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C47526" w14:paraId="662F9EAF" w14:textId="77777777" w:rsidTr="00C47526">
        <w:tc>
          <w:tcPr>
            <w:tcW w:w="852" w:type="dxa"/>
            <w:gridSpan w:val="2"/>
          </w:tcPr>
          <w:p w14:paraId="7CB01BA1" w14:textId="77777777" w:rsidR="00C47526" w:rsidRPr="00E81966" w:rsidRDefault="00C47526" w:rsidP="00C47526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20D9AA" w14:textId="1A7417BA" w:rsidR="00C47526" w:rsidRDefault="00C47526" w:rsidP="00C47526">
            <w:pPr>
              <w:jc w:val="center"/>
              <w:rPr>
                <w:b/>
                <w:sz w:val="24"/>
                <w:szCs w:val="24"/>
              </w:rPr>
            </w:pPr>
            <w:r w:rsidRPr="0093620F">
              <w:t>Marano</w:t>
            </w:r>
          </w:p>
        </w:tc>
        <w:tc>
          <w:tcPr>
            <w:tcW w:w="1701" w:type="dxa"/>
          </w:tcPr>
          <w:p w14:paraId="064B1113" w14:textId="72BF0160" w:rsidR="00C47526" w:rsidRDefault="00C47526" w:rsidP="00C47526">
            <w:pPr>
              <w:jc w:val="center"/>
              <w:rPr>
                <w:b/>
                <w:sz w:val="24"/>
                <w:szCs w:val="24"/>
              </w:rPr>
            </w:pPr>
            <w:r w:rsidRPr="0093620F">
              <w:t>Martina</w:t>
            </w:r>
          </w:p>
        </w:tc>
        <w:tc>
          <w:tcPr>
            <w:tcW w:w="4253" w:type="dxa"/>
            <w:gridSpan w:val="2"/>
          </w:tcPr>
          <w:p w14:paraId="08DAAFDE" w14:textId="5C79E84A" w:rsidR="00C47526" w:rsidRPr="00C47526" w:rsidRDefault="00C47526" w:rsidP="00C47526">
            <w:pPr>
              <w:jc w:val="center"/>
              <w:rPr>
                <w:b/>
                <w:sz w:val="20"/>
                <w:szCs w:val="20"/>
              </w:rPr>
            </w:pPr>
            <w:r w:rsidRPr="00C47526">
              <w:rPr>
                <w:sz w:val="20"/>
                <w:szCs w:val="20"/>
              </w:rPr>
              <w:t xml:space="preserve">“PAC: Prevenire con l’animazione culturale 2022” </w:t>
            </w:r>
          </w:p>
        </w:tc>
        <w:tc>
          <w:tcPr>
            <w:tcW w:w="2835" w:type="dxa"/>
          </w:tcPr>
          <w:p w14:paraId="48998056" w14:textId="77777777" w:rsidR="00C47526" w:rsidRDefault="00C47526" w:rsidP="00C47526">
            <w:pPr>
              <w:jc w:val="center"/>
              <w:rPr>
                <w:b/>
                <w:sz w:val="24"/>
                <w:szCs w:val="24"/>
              </w:rPr>
            </w:pPr>
            <w:r w:rsidRPr="004F3282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559" w:type="dxa"/>
          </w:tcPr>
          <w:p w14:paraId="43DD2EEB" w14:textId="17DE1FF2" w:rsidR="00C47526" w:rsidRPr="00C47526" w:rsidRDefault="00C47526" w:rsidP="00C47526">
            <w:pPr>
              <w:jc w:val="center"/>
              <w:rPr>
                <w:sz w:val="24"/>
                <w:szCs w:val="24"/>
              </w:rPr>
            </w:pPr>
            <w:r w:rsidRPr="00C47526">
              <w:rPr>
                <w:sz w:val="20"/>
                <w:szCs w:val="20"/>
              </w:rPr>
              <w:t>146990</w:t>
            </w:r>
          </w:p>
        </w:tc>
        <w:tc>
          <w:tcPr>
            <w:tcW w:w="1555" w:type="dxa"/>
          </w:tcPr>
          <w:p w14:paraId="175DD8BF" w14:textId="06F8545B" w:rsidR="00C47526" w:rsidRDefault="00C47526" w:rsidP="00C47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8" w:type="dxa"/>
            <w:gridSpan w:val="2"/>
          </w:tcPr>
          <w:p w14:paraId="0650D608" w14:textId="104388DD" w:rsidR="00C47526" w:rsidRDefault="00C47526" w:rsidP="00C47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C47526" w14:paraId="2DCD052D" w14:textId="77777777" w:rsidTr="00C47526">
        <w:tc>
          <w:tcPr>
            <w:tcW w:w="852" w:type="dxa"/>
            <w:gridSpan w:val="2"/>
          </w:tcPr>
          <w:p w14:paraId="310D7962" w14:textId="77777777" w:rsidR="00C47526" w:rsidRPr="00E81966" w:rsidRDefault="00C47526" w:rsidP="00C47526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F66B42" w14:textId="24A4B2AB" w:rsidR="00C47526" w:rsidRPr="00B75F36" w:rsidRDefault="00C47526" w:rsidP="00C47526">
            <w:pPr>
              <w:jc w:val="center"/>
            </w:pPr>
            <w:r w:rsidRPr="0093620F">
              <w:t>Fecarotta</w:t>
            </w:r>
          </w:p>
        </w:tc>
        <w:tc>
          <w:tcPr>
            <w:tcW w:w="1701" w:type="dxa"/>
          </w:tcPr>
          <w:p w14:paraId="447DA7D5" w14:textId="5D670816" w:rsidR="00C47526" w:rsidRPr="00B75F36" w:rsidRDefault="00C47526" w:rsidP="00C47526">
            <w:pPr>
              <w:jc w:val="center"/>
            </w:pPr>
            <w:r w:rsidRPr="0093620F">
              <w:t>Marta</w:t>
            </w:r>
          </w:p>
        </w:tc>
        <w:tc>
          <w:tcPr>
            <w:tcW w:w="4253" w:type="dxa"/>
            <w:gridSpan w:val="2"/>
          </w:tcPr>
          <w:p w14:paraId="239C5CBD" w14:textId="4BD14F46" w:rsidR="00C47526" w:rsidRPr="00C47526" w:rsidRDefault="00C47526" w:rsidP="00C47526">
            <w:pPr>
              <w:jc w:val="center"/>
              <w:rPr>
                <w:sz w:val="20"/>
                <w:szCs w:val="20"/>
              </w:rPr>
            </w:pPr>
            <w:r w:rsidRPr="00C47526">
              <w:rPr>
                <w:sz w:val="20"/>
                <w:szCs w:val="20"/>
              </w:rPr>
              <w:t xml:space="preserve">“PAC: Prevenire con l’animazione culturale 2022” </w:t>
            </w:r>
          </w:p>
        </w:tc>
        <w:tc>
          <w:tcPr>
            <w:tcW w:w="2835" w:type="dxa"/>
          </w:tcPr>
          <w:p w14:paraId="409E87A4" w14:textId="6A2C6BF3" w:rsidR="00C47526" w:rsidRPr="004F3282" w:rsidRDefault="00C47526" w:rsidP="00C47526">
            <w:pPr>
              <w:jc w:val="center"/>
              <w:rPr>
                <w:bCs/>
                <w:sz w:val="18"/>
                <w:szCs w:val="18"/>
              </w:rPr>
            </w:pPr>
            <w:r w:rsidRPr="004F3282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559" w:type="dxa"/>
          </w:tcPr>
          <w:p w14:paraId="1CC67546" w14:textId="3F7C4794" w:rsidR="00C47526" w:rsidRPr="00C47526" w:rsidRDefault="00C47526" w:rsidP="00C47526">
            <w:pPr>
              <w:jc w:val="center"/>
              <w:rPr>
                <w:rStyle w:val="Enfasigrassetto"/>
                <w:color w:val="000000"/>
              </w:rPr>
            </w:pPr>
            <w:r w:rsidRPr="00C47526">
              <w:rPr>
                <w:sz w:val="20"/>
                <w:szCs w:val="20"/>
              </w:rPr>
              <w:t>146990</w:t>
            </w:r>
          </w:p>
        </w:tc>
        <w:tc>
          <w:tcPr>
            <w:tcW w:w="1555" w:type="dxa"/>
          </w:tcPr>
          <w:p w14:paraId="048DB7FB" w14:textId="7FC8E4F2" w:rsidR="00C47526" w:rsidRDefault="00C47526" w:rsidP="00C47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8" w:type="dxa"/>
            <w:gridSpan w:val="2"/>
          </w:tcPr>
          <w:p w14:paraId="4BD7B87A" w14:textId="3622F525" w:rsidR="00C47526" w:rsidRDefault="00C47526" w:rsidP="00C47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</w:tr>
      <w:tr w:rsidR="00C47526" w14:paraId="63711465" w14:textId="77777777" w:rsidTr="00C47526">
        <w:tc>
          <w:tcPr>
            <w:tcW w:w="852" w:type="dxa"/>
            <w:gridSpan w:val="2"/>
          </w:tcPr>
          <w:p w14:paraId="4BE79F1A" w14:textId="77777777" w:rsidR="00C47526" w:rsidRPr="00E81966" w:rsidRDefault="00C47526" w:rsidP="00C47526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CF8822" w14:textId="54AE1626" w:rsidR="00C47526" w:rsidRDefault="00C47526" w:rsidP="00C47526">
            <w:pPr>
              <w:jc w:val="center"/>
              <w:rPr>
                <w:b/>
                <w:sz w:val="24"/>
                <w:szCs w:val="24"/>
              </w:rPr>
            </w:pPr>
            <w:r w:rsidRPr="0093620F">
              <w:t>Martino</w:t>
            </w:r>
          </w:p>
        </w:tc>
        <w:tc>
          <w:tcPr>
            <w:tcW w:w="1701" w:type="dxa"/>
          </w:tcPr>
          <w:p w14:paraId="27A6321B" w14:textId="359487B2" w:rsidR="00C47526" w:rsidRDefault="00C47526" w:rsidP="00C47526">
            <w:pPr>
              <w:jc w:val="center"/>
              <w:rPr>
                <w:b/>
                <w:sz w:val="24"/>
                <w:szCs w:val="24"/>
              </w:rPr>
            </w:pPr>
            <w:r w:rsidRPr="0093620F">
              <w:t>Ignazio</w:t>
            </w:r>
          </w:p>
        </w:tc>
        <w:tc>
          <w:tcPr>
            <w:tcW w:w="4253" w:type="dxa"/>
            <w:gridSpan w:val="2"/>
          </w:tcPr>
          <w:p w14:paraId="2DDD00AA" w14:textId="37DB1BF4" w:rsidR="00C47526" w:rsidRPr="00C47526" w:rsidRDefault="00C47526" w:rsidP="00C47526">
            <w:pPr>
              <w:jc w:val="center"/>
              <w:rPr>
                <w:b/>
                <w:sz w:val="20"/>
                <w:szCs w:val="20"/>
              </w:rPr>
            </w:pPr>
            <w:r w:rsidRPr="00C47526">
              <w:rPr>
                <w:sz w:val="20"/>
                <w:szCs w:val="20"/>
              </w:rPr>
              <w:t xml:space="preserve">“PAC: Prevenire con l’animazione culturale 2022” </w:t>
            </w:r>
          </w:p>
        </w:tc>
        <w:tc>
          <w:tcPr>
            <w:tcW w:w="2835" w:type="dxa"/>
          </w:tcPr>
          <w:p w14:paraId="126F3ED8" w14:textId="77777777" w:rsidR="00C47526" w:rsidRDefault="00C47526" w:rsidP="00C47526">
            <w:pPr>
              <w:jc w:val="center"/>
              <w:rPr>
                <w:b/>
                <w:sz w:val="24"/>
                <w:szCs w:val="24"/>
              </w:rPr>
            </w:pPr>
            <w:r w:rsidRPr="004F3282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559" w:type="dxa"/>
          </w:tcPr>
          <w:p w14:paraId="50CAAA14" w14:textId="1DD2C93E" w:rsidR="00C47526" w:rsidRPr="00C47526" w:rsidRDefault="00C47526" w:rsidP="00C47526">
            <w:pPr>
              <w:jc w:val="center"/>
              <w:rPr>
                <w:sz w:val="24"/>
                <w:szCs w:val="24"/>
              </w:rPr>
            </w:pPr>
            <w:r w:rsidRPr="00C47526">
              <w:rPr>
                <w:sz w:val="20"/>
                <w:szCs w:val="20"/>
              </w:rPr>
              <w:t>146990</w:t>
            </w:r>
          </w:p>
        </w:tc>
        <w:tc>
          <w:tcPr>
            <w:tcW w:w="1555" w:type="dxa"/>
          </w:tcPr>
          <w:p w14:paraId="09EB914B" w14:textId="59041977" w:rsidR="00C47526" w:rsidRDefault="00C47526" w:rsidP="00C47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8" w:type="dxa"/>
            <w:gridSpan w:val="2"/>
          </w:tcPr>
          <w:p w14:paraId="2D319D6C" w14:textId="264677CE" w:rsidR="00C47526" w:rsidRDefault="00C47526" w:rsidP="00C47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 w:rsidR="004F67F3">
              <w:rPr>
                <w:b/>
                <w:sz w:val="24"/>
                <w:szCs w:val="24"/>
              </w:rPr>
              <w:t>6</w:t>
            </w:r>
          </w:p>
        </w:tc>
      </w:tr>
      <w:tr w:rsidR="00C47526" w14:paraId="603B496B" w14:textId="77777777" w:rsidTr="00C47526">
        <w:tc>
          <w:tcPr>
            <w:tcW w:w="852" w:type="dxa"/>
            <w:gridSpan w:val="2"/>
          </w:tcPr>
          <w:p w14:paraId="09AB84D3" w14:textId="77777777" w:rsidR="00C47526" w:rsidRPr="00E81966" w:rsidRDefault="00C47526" w:rsidP="00C47526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1341EF" w14:textId="1E2693FA" w:rsidR="00C47526" w:rsidRDefault="00C47526" w:rsidP="00C47526">
            <w:pPr>
              <w:jc w:val="center"/>
              <w:rPr>
                <w:b/>
                <w:sz w:val="24"/>
                <w:szCs w:val="24"/>
              </w:rPr>
            </w:pPr>
            <w:r w:rsidRPr="0093620F">
              <w:t>Quattrocchi</w:t>
            </w:r>
          </w:p>
        </w:tc>
        <w:tc>
          <w:tcPr>
            <w:tcW w:w="1701" w:type="dxa"/>
          </w:tcPr>
          <w:p w14:paraId="41D538E7" w14:textId="4907AF44" w:rsidR="00C47526" w:rsidRDefault="00C47526" w:rsidP="00C47526">
            <w:pPr>
              <w:jc w:val="center"/>
              <w:rPr>
                <w:b/>
                <w:sz w:val="24"/>
                <w:szCs w:val="24"/>
              </w:rPr>
            </w:pPr>
            <w:r w:rsidRPr="0093620F">
              <w:t>Samuele</w:t>
            </w:r>
          </w:p>
        </w:tc>
        <w:tc>
          <w:tcPr>
            <w:tcW w:w="4253" w:type="dxa"/>
            <w:gridSpan w:val="2"/>
          </w:tcPr>
          <w:p w14:paraId="2BF4CFE9" w14:textId="6BCC2C37" w:rsidR="00C47526" w:rsidRPr="00C47526" w:rsidRDefault="00C47526" w:rsidP="00C47526">
            <w:pPr>
              <w:jc w:val="center"/>
              <w:rPr>
                <w:b/>
                <w:sz w:val="20"/>
                <w:szCs w:val="20"/>
              </w:rPr>
            </w:pPr>
            <w:r w:rsidRPr="00C47526">
              <w:rPr>
                <w:sz w:val="20"/>
                <w:szCs w:val="20"/>
              </w:rPr>
              <w:t xml:space="preserve">“PAC: Prevenire con l’animazione culturale 2022” </w:t>
            </w:r>
          </w:p>
        </w:tc>
        <w:tc>
          <w:tcPr>
            <w:tcW w:w="2835" w:type="dxa"/>
          </w:tcPr>
          <w:p w14:paraId="69D8D6E3" w14:textId="77777777" w:rsidR="00C47526" w:rsidRDefault="00C47526" w:rsidP="00C47526">
            <w:pPr>
              <w:jc w:val="center"/>
              <w:rPr>
                <w:b/>
                <w:sz w:val="24"/>
                <w:szCs w:val="24"/>
              </w:rPr>
            </w:pPr>
            <w:r w:rsidRPr="004F3282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559" w:type="dxa"/>
          </w:tcPr>
          <w:p w14:paraId="3EB8B9FA" w14:textId="3A7F0626" w:rsidR="00C47526" w:rsidRPr="00C47526" w:rsidRDefault="00C47526" w:rsidP="00C47526">
            <w:pPr>
              <w:jc w:val="center"/>
              <w:rPr>
                <w:sz w:val="24"/>
                <w:szCs w:val="24"/>
              </w:rPr>
            </w:pPr>
            <w:r w:rsidRPr="00C47526">
              <w:rPr>
                <w:sz w:val="20"/>
                <w:szCs w:val="20"/>
              </w:rPr>
              <w:t>146990</w:t>
            </w:r>
          </w:p>
        </w:tc>
        <w:tc>
          <w:tcPr>
            <w:tcW w:w="1555" w:type="dxa"/>
          </w:tcPr>
          <w:p w14:paraId="4FC37ACB" w14:textId="0D51C652" w:rsidR="00C47526" w:rsidRDefault="00C47526" w:rsidP="00C47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138" w:type="dxa"/>
            <w:gridSpan w:val="2"/>
          </w:tcPr>
          <w:p w14:paraId="194AA8D2" w14:textId="52E04D05" w:rsidR="00C47526" w:rsidRDefault="004F67F3" w:rsidP="00C47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C47526" w14:paraId="27A5F88C" w14:textId="77777777" w:rsidTr="00C47526">
        <w:tc>
          <w:tcPr>
            <w:tcW w:w="852" w:type="dxa"/>
            <w:gridSpan w:val="2"/>
          </w:tcPr>
          <w:p w14:paraId="695D4C60" w14:textId="77777777" w:rsidR="00C47526" w:rsidRPr="00E81966" w:rsidRDefault="00C47526" w:rsidP="00C47526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47E527" w14:textId="46DBAE8D" w:rsidR="00C47526" w:rsidRPr="00684EA2" w:rsidRDefault="00C47526" w:rsidP="00C47526">
            <w:pPr>
              <w:jc w:val="center"/>
            </w:pPr>
            <w:r w:rsidRPr="0093620F">
              <w:t>Lo Iacono</w:t>
            </w:r>
          </w:p>
        </w:tc>
        <w:tc>
          <w:tcPr>
            <w:tcW w:w="1701" w:type="dxa"/>
          </w:tcPr>
          <w:p w14:paraId="502EE0AF" w14:textId="74C431CF" w:rsidR="00C47526" w:rsidRPr="00684EA2" w:rsidRDefault="00C47526" w:rsidP="00C47526">
            <w:pPr>
              <w:jc w:val="center"/>
            </w:pPr>
            <w:r w:rsidRPr="0093620F">
              <w:t>Stefano</w:t>
            </w:r>
          </w:p>
        </w:tc>
        <w:tc>
          <w:tcPr>
            <w:tcW w:w="4253" w:type="dxa"/>
            <w:gridSpan w:val="2"/>
          </w:tcPr>
          <w:p w14:paraId="316E7969" w14:textId="12C92C40" w:rsidR="00C47526" w:rsidRPr="00C47526" w:rsidRDefault="00C47526" w:rsidP="00C47526">
            <w:pPr>
              <w:jc w:val="center"/>
              <w:rPr>
                <w:sz w:val="20"/>
                <w:szCs w:val="20"/>
              </w:rPr>
            </w:pPr>
            <w:r w:rsidRPr="00C47526">
              <w:rPr>
                <w:sz w:val="20"/>
                <w:szCs w:val="20"/>
              </w:rPr>
              <w:t xml:space="preserve">“PAC: Prevenire con l’animazione culturale 2022” </w:t>
            </w:r>
          </w:p>
        </w:tc>
        <w:tc>
          <w:tcPr>
            <w:tcW w:w="2835" w:type="dxa"/>
          </w:tcPr>
          <w:p w14:paraId="763470D5" w14:textId="6BB07839" w:rsidR="00C47526" w:rsidRPr="004F3282" w:rsidRDefault="00C47526" w:rsidP="00C47526">
            <w:pPr>
              <w:jc w:val="center"/>
              <w:rPr>
                <w:bCs/>
                <w:sz w:val="18"/>
                <w:szCs w:val="18"/>
              </w:rPr>
            </w:pPr>
            <w:r w:rsidRPr="004F3282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559" w:type="dxa"/>
          </w:tcPr>
          <w:p w14:paraId="54D9845A" w14:textId="361BA33E" w:rsidR="00C47526" w:rsidRPr="00C47526" w:rsidRDefault="00C47526" w:rsidP="00C47526">
            <w:pPr>
              <w:jc w:val="center"/>
            </w:pPr>
            <w:r w:rsidRPr="00C47526">
              <w:rPr>
                <w:sz w:val="20"/>
                <w:szCs w:val="20"/>
              </w:rPr>
              <w:t>146990</w:t>
            </w:r>
          </w:p>
        </w:tc>
        <w:tc>
          <w:tcPr>
            <w:tcW w:w="1555" w:type="dxa"/>
          </w:tcPr>
          <w:p w14:paraId="37B75CF8" w14:textId="1531F456" w:rsidR="00C47526" w:rsidRDefault="00C47526" w:rsidP="00C47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138" w:type="dxa"/>
            <w:gridSpan w:val="2"/>
          </w:tcPr>
          <w:p w14:paraId="10765BA1" w14:textId="7C718697" w:rsidR="00C47526" w:rsidRDefault="004F67F3" w:rsidP="00C47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43,2</w:t>
            </w:r>
          </w:p>
        </w:tc>
      </w:tr>
      <w:tr w:rsidR="00132D03" w14:paraId="77B17A47" w14:textId="77777777" w:rsidTr="00E81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6" w:type="dxa"/>
          <w:wAfter w:w="607" w:type="dxa"/>
        </w:trPr>
        <w:tc>
          <w:tcPr>
            <w:tcW w:w="7138" w:type="dxa"/>
            <w:gridSpan w:val="4"/>
          </w:tcPr>
          <w:p w14:paraId="68F69658" w14:textId="4CAD84D5" w:rsidR="00132D03" w:rsidRDefault="00132D03" w:rsidP="00132D03">
            <w:pPr>
              <w:rPr>
                <w:b/>
                <w:sz w:val="20"/>
                <w:szCs w:val="20"/>
              </w:rPr>
            </w:pPr>
          </w:p>
          <w:p w14:paraId="37CDB6E5" w14:textId="77777777" w:rsidR="00132D03" w:rsidRDefault="00132D03" w:rsidP="00132D03">
            <w:pPr>
              <w:rPr>
                <w:b/>
                <w:sz w:val="20"/>
                <w:szCs w:val="20"/>
              </w:rPr>
            </w:pPr>
          </w:p>
          <w:p w14:paraId="1E774345" w14:textId="5B550D93" w:rsidR="00132D03" w:rsidRPr="00E81966" w:rsidRDefault="00132D03" w:rsidP="00132D03">
            <w:pPr>
              <w:rPr>
                <w:b/>
                <w:sz w:val="20"/>
                <w:szCs w:val="20"/>
              </w:rPr>
            </w:pPr>
            <w:r w:rsidRPr="00E81966">
              <w:rPr>
                <w:b/>
                <w:sz w:val="20"/>
                <w:szCs w:val="20"/>
              </w:rPr>
              <w:t>Legenda Esito selezione</w:t>
            </w:r>
          </w:p>
          <w:p w14:paraId="605C78C5" w14:textId="77777777" w:rsidR="00132D03" w:rsidRPr="00E81966" w:rsidRDefault="00132D03" w:rsidP="00132D03">
            <w:pPr>
              <w:rPr>
                <w:bCs/>
                <w:sz w:val="20"/>
                <w:szCs w:val="20"/>
              </w:rPr>
            </w:pPr>
            <w:r w:rsidRPr="00E81966">
              <w:rPr>
                <w:bCs/>
                <w:sz w:val="20"/>
                <w:szCs w:val="20"/>
              </w:rPr>
              <w:t>A per Idoneo e selezionato (candidati selezionati)</w:t>
            </w:r>
          </w:p>
          <w:p w14:paraId="5691FB13" w14:textId="77777777" w:rsidR="00132D03" w:rsidRPr="00E81966" w:rsidRDefault="00132D03" w:rsidP="00132D03">
            <w:pPr>
              <w:rPr>
                <w:bCs/>
                <w:sz w:val="20"/>
                <w:szCs w:val="20"/>
              </w:rPr>
            </w:pPr>
            <w:r w:rsidRPr="00E81966">
              <w:rPr>
                <w:bCs/>
                <w:sz w:val="20"/>
                <w:szCs w:val="20"/>
              </w:rPr>
              <w:t>B per Idoneo non selezionato (candidati in graduatoria per mancanza di posti)</w:t>
            </w:r>
          </w:p>
          <w:p w14:paraId="3959FC1E" w14:textId="77777777" w:rsidR="00132D03" w:rsidRPr="00E81966" w:rsidRDefault="00132D03" w:rsidP="00132D03">
            <w:pPr>
              <w:rPr>
                <w:bCs/>
                <w:sz w:val="20"/>
                <w:szCs w:val="20"/>
              </w:rPr>
            </w:pPr>
            <w:r w:rsidRPr="00E81966">
              <w:rPr>
                <w:bCs/>
                <w:sz w:val="20"/>
                <w:szCs w:val="20"/>
              </w:rPr>
              <w:t>C per Non idoneo (candidati con un punteggio inferiore a 36/60)</w:t>
            </w:r>
          </w:p>
          <w:p w14:paraId="4C29DA2C" w14:textId="77777777" w:rsidR="00132D03" w:rsidRPr="00E81966" w:rsidRDefault="00132D03" w:rsidP="00132D03">
            <w:pPr>
              <w:rPr>
                <w:bCs/>
                <w:sz w:val="20"/>
                <w:szCs w:val="20"/>
              </w:rPr>
            </w:pPr>
            <w:r w:rsidRPr="00E81966">
              <w:rPr>
                <w:bCs/>
                <w:sz w:val="20"/>
                <w:szCs w:val="20"/>
              </w:rPr>
              <w:t>D per Non presentato al colloquio</w:t>
            </w:r>
          </w:p>
          <w:p w14:paraId="2202510D" w14:textId="772B8332" w:rsidR="00132D03" w:rsidRPr="00E81966" w:rsidRDefault="00132D03" w:rsidP="00132D03">
            <w:pPr>
              <w:rPr>
                <w:bCs/>
                <w:sz w:val="20"/>
                <w:szCs w:val="20"/>
              </w:rPr>
            </w:pPr>
            <w:r w:rsidRPr="00E81966">
              <w:rPr>
                <w:bCs/>
                <w:sz w:val="20"/>
                <w:szCs w:val="20"/>
              </w:rPr>
              <w:t>E per Escluso dal colloquio (per la mancanza degli eventuali requisiti previsti dal progetto)</w:t>
            </w:r>
          </w:p>
        </w:tc>
        <w:tc>
          <w:tcPr>
            <w:tcW w:w="7139" w:type="dxa"/>
            <w:gridSpan w:val="5"/>
          </w:tcPr>
          <w:p w14:paraId="1AE0C6E0" w14:textId="77777777" w:rsidR="00132D03" w:rsidRDefault="00132D03" w:rsidP="00132D03">
            <w:pPr>
              <w:jc w:val="both"/>
              <w:rPr>
                <w:b/>
                <w:sz w:val="24"/>
                <w:szCs w:val="24"/>
              </w:rPr>
            </w:pPr>
          </w:p>
          <w:p w14:paraId="0EA81067" w14:textId="5B139FA8" w:rsidR="00132D03" w:rsidRPr="00E81966" w:rsidRDefault="00132D03" w:rsidP="00132D03">
            <w:pPr>
              <w:jc w:val="both"/>
              <w:rPr>
                <w:b/>
                <w:sz w:val="24"/>
                <w:szCs w:val="24"/>
              </w:rPr>
            </w:pPr>
            <w:r w:rsidRPr="00E81966">
              <w:rPr>
                <w:b/>
                <w:sz w:val="24"/>
                <w:szCs w:val="24"/>
              </w:rPr>
              <w:t xml:space="preserve">Si precisa che le graduatorie rivestono carattere provvisorio in quanto in attesa di approvazione da parte della Presidenza del </w:t>
            </w:r>
            <w:proofErr w:type="gramStart"/>
            <w:r w:rsidRPr="00E81966">
              <w:rPr>
                <w:b/>
                <w:sz w:val="24"/>
                <w:szCs w:val="24"/>
              </w:rPr>
              <w:t>Consiglio dei Ministri</w:t>
            </w:r>
            <w:proofErr w:type="gramEnd"/>
            <w:r w:rsidRPr="00E81966">
              <w:rPr>
                <w:b/>
                <w:sz w:val="24"/>
                <w:szCs w:val="24"/>
              </w:rPr>
              <w:t xml:space="preserve"> Dipartimento per le Politiche Giovanili e il Servizio Civile Universale e quindi soggette a possibili variazioni.</w:t>
            </w:r>
          </w:p>
          <w:p w14:paraId="4DEC276E" w14:textId="77777777" w:rsidR="00132D03" w:rsidRDefault="00132D03" w:rsidP="00132D03">
            <w:pPr>
              <w:rPr>
                <w:b/>
                <w:sz w:val="20"/>
                <w:szCs w:val="20"/>
              </w:rPr>
            </w:pPr>
          </w:p>
        </w:tc>
      </w:tr>
    </w:tbl>
    <w:p w14:paraId="3D8B293C" w14:textId="77777777" w:rsidR="00F54654" w:rsidRPr="00AF6870" w:rsidRDefault="00F54654" w:rsidP="00132D03">
      <w:pPr>
        <w:rPr>
          <w:b/>
          <w:sz w:val="28"/>
          <w:szCs w:val="28"/>
        </w:rPr>
      </w:pPr>
    </w:p>
    <w:sectPr w:rsidR="00F54654" w:rsidRPr="00AF6870" w:rsidSect="0091181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97A21"/>
    <w:multiLevelType w:val="hybridMultilevel"/>
    <w:tmpl w:val="1F3228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324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812"/>
    <w:rsid w:val="000B3316"/>
    <w:rsid w:val="000E4BCB"/>
    <w:rsid w:val="00107246"/>
    <w:rsid w:val="00132D03"/>
    <w:rsid w:val="00155346"/>
    <w:rsid w:val="004F67F3"/>
    <w:rsid w:val="00533BE7"/>
    <w:rsid w:val="0057136B"/>
    <w:rsid w:val="007278D4"/>
    <w:rsid w:val="007E5876"/>
    <w:rsid w:val="00811C71"/>
    <w:rsid w:val="00831F2E"/>
    <w:rsid w:val="00911812"/>
    <w:rsid w:val="009703E4"/>
    <w:rsid w:val="009A1EB6"/>
    <w:rsid w:val="00A27DB7"/>
    <w:rsid w:val="00AE5C20"/>
    <w:rsid w:val="00AF6870"/>
    <w:rsid w:val="00B43640"/>
    <w:rsid w:val="00B860C0"/>
    <w:rsid w:val="00C47526"/>
    <w:rsid w:val="00D15E95"/>
    <w:rsid w:val="00DB0FC6"/>
    <w:rsid w:val="00DF00DF"/>
    <w:rsid w:val="00E01E44"/>
    <w:rsid w:val="00E81966"/>
    <w:rsid w:val="00F2619D"/>
    <w:rsid w:val="00F54654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A583"/>
  <w15:chartTrackingRefBased/>
  <w15:docId w15:val="{692CAA0B-E0DD-4E6F-B009-2C41C403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3640"/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B4364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15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8196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32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Delle Fratte</dc:creator>
  <cp:keywords/>
  <dc:description/>
  <cp:lastModifiedBy>Vicepresidente</cp:lastModifiedBy>
  <cp:revision>4</cp:revision>
  <dcterms:created xsi:type="dcterms:W3CDTF">2023-03-20T10:53:00Z</dcterms:created>
  <dcterms:modified xsi:type="dcterms:W3CDTF">2023-03-20T11:00:00Z</dcterms:modified>
</cp:coreProperties>
</file>